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6AC0" w:rsidRPr="00B70414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9Б Биология</w:t>
      </w:r>
      <w:r w:rsidR="006C1E6A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23</w:t>
      </w:r>
      <w:r w:rsidR="008D6AC0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AB6C82" w:rsidRDefault="00AD6709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 w:rsidRPr="00B70414"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AB6C82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AB6C82">
        <w:rPr>
          <w:rFonts w:ascii="Times New Roman" w:hAnsi="Times New Roman" w:cs="Times New Roman"/>
          <w:sz w:val="24"/>
          <w:szCs w:val="24"/>
          <w:lang w:val="tt-RU"/>
        </w:rPr>
        <w:t xml:space="preserve">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ВИЧ. Профилактика СПИДа.   </w:t>
      </w:r>
      <w:r w:rsidR="00AB6C82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AB6C82" w:rsidRDefault="00AB6C82" w:rsidP="00AB6C82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  <w:sectPr w:rsidR="00AB6C82">
          <w:pgSz w:w="11906" w:h="16838"/>
          <w:pgMar w:top="720" w:right="720" w:bottom="720" w:left="720" w:header="708" w:footer="708" w:gutter="0"/>
          <w:cols w:space="720"/>
        </w:sectPr>
      </w:pP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1) Повторение.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Решить кроссворд: </w:t>
      </w:r>
    </w:p>
    <w:tbl>
      <w:tblPr>
        <w:tblStyle w:val="a7"/>
        <w:tblW w:w="0" w:type="auto"/>
        <w:tblInd w:w="0" w:type="dxa"/>
        <w:tblLook w:val="04A0" w:firstRow="1" w:lastRow="0" w:firstColumn="1" w:lastColumn="0" w:noHBand="0" w:noVBand="1"/>
      </w:tblPr>
      <w:tblGrid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336"/>
        <w:gridCol w:w="456"/>
        <w:gridCol w:w="456"/>
      </w:tblGrid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9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10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11</w:t>
            </w: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8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1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2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4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5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6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 xml:space="preserve"> </w:t>
            </w: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  <w:tr w:rsidR="00AB6C82" w:rsidTr="00AB6C82"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3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</w:tcPr>
          <w:p w:rsidR="00AB6C82" w:rsidRDefault="00AB6C82" w:rsidP="00AB6C82">
            <w:pPr>
              <w:spacing w:line="240" w:lineRule="atLeast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</w:p>
        </w:tc>
      </w:tr>
    </w:tbl>
    <w:p w:rsidR="00E776F8" w:rsidRDefault="00E776F8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По вертикали: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>1.</w:t>
      </w:r>
      <w:r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  <w:t xml:space="preserve"> Концевое образование чувствительных нервных волокон, воспринимающее внешнее раздражение.</w:t>
      </w:r>
    </w:p>
    <w:p w:rsidR="00AB6C82" w:rsidRDefault="00AB6C82" w:rsidP="00AB6C82">
      <w:pPr>
        <w:spacing w:line="240" w:lineRule="atLeast"/>
        <w:contextualSpacing/>
        <w:jc w:val="both"/>
        <w:rPr>
          <w:rStyle w:val="apple-converted-space"/>
          <w:color w:val="000000"/>
        </w:rPr>
      </w:pP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2.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Сложная, анатомо-физиологическая система, обеспечивающая восприятие, анализ и синтез раздражителей, исходящих из внешней и внутренней среды организма.</w:t>
      </w:r>
      <w:r>
        <w:rPr>
          <w:rStyle w:val="apple-converted-space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</w:p>
    <w:p w:rsidR="00AB6C82" w:rsidRDefault="00AB6C82" w:rsidP="00AB6C82">
      <w:pPr>
        <w:spacing w:line="240" w:lineRule="atLeast"/>
        <w:contextualSpacing/>
        <w:jc w:val="both"/>
      </w:pPr>
      <w:r>
        <w:rPr>
          <w:rFonts w:ascii="Times New Roman" w:hAnsi="Times New Roman" w:cs="Times New Roman"/>
          <w:sz w:val="24"/>
          <w:szCs w:val="24"/>
        </w:rPr>
        <w:t>3. Зародышевая клетка.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Бесполое размножение.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Ребенок, в возрасте до одного месяца.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Слияние половых клеток.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Лицо, имеющее только Х-хромосомы.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Период развития зародыша у женщины.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Детское место, через которого осуществляется питание зародыша.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Лицо, имеющее Х и </w:t>
      </w:r>
      <w:proofErr w:type="gramStart"/>
      <w:r>
        <w:rPr>
          <w:rFonts w:ascii="Times New Roman" w:hAnsi="Times New Roman" w:cs="Times New Roman"/>
          <w:sz w:val="24"/>
          <w:szCs w:val="24"/>
        </w:rPr>
        <w:t>У-хромосомы</w:t>
      </w:r>
      <w:proofErr w:type="gramEnd"/>
      <w:r>
        <w:rPr>
          <w:rFonts w:ascii="Times New Roman" w:hAnsi="Times New Roman" w:cs="Times New Roman"/>
          <w:sz w:val="24"/>
          <w:szCs w:val="24"/>
        </w:rPr>
        <w:t>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Мужская половая клетка.</w:t>
      </w:r>
    </w:p>
    <w:p w:rsidR="00AB6C82" w:rsidRDefault="00AB6C82" w:rsidP="00E776F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</w:rPr>
        <w:sectPr w:rsidR="00AB6C82" w:rsidSect="00E776F8">
          <w:type w:val="continuous"/>
          <w:pgSz w:w="11906" w:h="16838"/>
          <w:pgMar w:top="720" w:right="720" w:bottom="720" w:left="720" w:header="708" w:footer="708" w:gutter="0"/>
          <w:cols w:num="2" w:space="708"/>
        </w:sectPr>
      </w:pPr>
      <w:r>
        <w:rPr>
          <w:rFonts w:ascii="Times New Roman" w:hAnsi="Times New Roman" w:cs="Times New Roman"/>
          <w:sz w:val="24"/>
          <w:szCs w:val="24"/>
        </w:rPr>
        <w:t xml:space="preserve">По горизонтали: </w:t>
      </w:r>
      <w:r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Процесс, при котором живые организмы созда</w:t>
      </w:r>
      <w:r w:rsidR="00E776F8">
        <w:rPr>
          <w:rFonts w:ascii="Times New Roman" w:hAnsi="Times New Roman" w:cs="Times New Roman"/>
          <w:color w:val="3C4043"/>
          <w:sz w:val="24"/>
          <w:szCs w:val="24"/>
          <w:shd w:val="clear" w:color="auto" w:fill="FFFFFF"/>
        </w:rPr>
        <w:t>ют новые организмы, подобные им.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lastRenderedPageBreak/>
        <w:t xml:space="preserve">2)  Работа с учебником. </w:t>
      </w:r>
      <w:r>
        <w:rPr>
          <w:rFonts w:ascii="Times New Roman" w:hAnsi="Times New Roman" w:cs="Times New Roman"/>
          <w:sz w:val="24"/>
          <w:szCs w:val="24"/>
          <w:lang w:val="tt-RU"/>
        </w:rPr>
        <w:t>Стр.188-189. Прочитать, внимательно рассматривать рисунки.</w:t>
      </w:r>
    </w:p>
    <w:p w:rsidR="00AB6C82" w:rsidRDefault="00AB6C82" w:rsidP="00AB6C82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3) Работа в тетради. 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Написать определения биологических понятий, выделенные курсивом.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>3) Домашняя работа.</w:t>
      </w:r>
      <w:r>
        <w:rPr>
          <w:rFonts w:ascii="Times New Roman" w:hAnsi="Times New Roman" w:cs="Times New Roman"/>
          <w:sz w:val="24"/>
          <w:szCs w:val="24"/>
          <w:lang w:val="tt-RU"/>
        </w:rPr>
        <w:t xml:space="preserve">  Наследственные болезни, их причины и предупреждение. Роль генетических знаний в планировании семьи. Забота о репродуктивном здоровье. Инфекции, передающиеся половым путем и их профилактика. ВИЧ. Профилактика СПИДа. Материал можно рассмотреть по ссылке: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7" w:history="1">
        <w:r>
          <w:rPr>
            <w:rStyle w:val="a6"/>
            <w:rFonts w:ascii="Times New Roman" w:hAnsi="Times New Roman" w:cs="Times New Roman"/>
            <w:sz w:val="24"/>
            <w:szCs w:val="24"/>
            <w:lang w:val="tt-RU"/>
          </w:rPr>
          <w:t>https://infourok.ru/prezentaciya-po-biologii-rol-geneticheskih-znanij-v-planirovanii-semi-zabota-o-reproduktivnom-zdorove-infekcii-peredayushiesya-p-4224875.html</w:t>
        </w:r>
      </w:hyperlink>
      <w:r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AB6C82" w:rsidRDefault="00AB6C82" w:rsidP="00AB6C82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AB6C82" w:rsidRPr="00E776F8" w:rsidRDefault="00AB6C82" w:rsidP="00AB6C82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EB041C" w:rsidRDefault="00EB041C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477D7" w:rsidRPr="00B70414" w:rsidRDefault="00EB041C" w:rsidP="008477D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8477D7" w:rsidRPr="00B70414">
        <w:rPr>
          <w:rFonts w:ascii="Times New Roman" w:hAnsi="Times New Roman" w:cs="Times New Roman"/>
          <w:b/>
          <w:sz w:val="24"/>
          <w:szCs w:val="24"/>
          <w:lang w:val="tt-RU"/>
        </w:rPr>
        <w:t>9Б Биология</w:t>
      </w:r>
      <w:r w:rsidR="00847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>24</w:t>
      </w:r>
      <w:r w:rsidR="008477D7" w:rsidRPr="00B70414">
        <w:rPr>
          <w:rFonts w:ascii="Times New Roman" w:hAnsi="Times New Roman" w:cs="Times New Roman"/>
          <w:b/>
          <w:sz w:val="24"/>
          <w:szCs w:val="24"/>
          <w:lang w:val="tt-RU"/>
        </w:rPr>
        <w:t>.04.2020</w:t>
      </w:r>
    </w:p>
    <w:p w:rsidR="008477D7" w:rsidRPr="00176FAB" w:rsidRDefault="008F4843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="008477D7" w:rsidRPr="00EB041C">
        <w:rPr>
          <w:rFonts w:ascii="Times New Roman" w:hAnsi="Times New Roman" w:cs="Times New Roman"/>
          <w:b/>
          <w:sz w:val="24"/>
          <w:szCs w:val="24"/>
          <w:lang w:val="tt-RU"/>
        </w:rPr>
        <w:t>Тема.</w:t>
      </w:r>
      <w:r w:rsidR="008477D7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EB041C">
        <w:rPr>
          <w:rFonts w:ascii="Times New Roman" w:hAnsi="Times New Roman" w:cs="Times New Roman"/>
          <w:sz w:val="24"/>
          <w:szCs w:val="24"/>
          <w:lang w:val="tt-RU"/>
        </w:rPr>
        <w:t xml:space="preserve">Поведение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человека. </w:t>
      </w:r>
      <w:r w:rsidR="00EB041C">
        <w:rPr>
          <w:rFonts w:ascii="Times New Roman" w:hAnsi="Times New Roman" w:cs="Times New Roman"/>
          <w:sz w:val="24"/>
          <w:szCs w:val="24"/>
          <w:lang w:val="tt-RU"/>
        </w:rPr>
        <w:t xml:space="preserve">Рефлекс. Высшая нервная деятельность человека. </w:t>
      </w:r>
      <w:r w:rsidR="008E23EB">
        <w:rPr>
          <w:rFonts w:ascii="Times New Roman" w:hAnsi="Times New Roman" w:cs="Times New Roman"/>
          <w:sz w:val="24"/>
          <w:szCs w:val="24"/>
          <w:lang w:val="tt-RU"/>
        </w:rPr>
        <w:t>Работы и.М. Сеченова, И.П.Павлова, А.А. Ухтомского и Н.К. Анохина. Безусловные и условные рефлексы, их значение.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477D7" w:rsidRPr="00176FAB">
        <w:rPr>
          <w:rFonts w:ascii="Times New Roman" w:hAnsi="Times New Roman" w:cs="Times New Roman"/>
          <w:b/>
          <w:sz w:val="24"/>
          <w:szCs w:val="24"/>
          <w:lang w:val="tt-RU"/>
        </w:rPr>
        <w:t>(Записать в тетрадях)</w:t>
      </w:r>
    </w:p>
    <w:p w:rsidR="008477D7" w:rsidRDefault="008F4843" w:rsidP="008E23EB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8E23EB">
        <w:rPr>
          <w:rFonts w:ascii="Times New Roman" w:hAnsi="Times New Roman" w:cs="Times New Roman"/>
          <w:b/>
          <w:sz w:val="24"/>
          <w:szCs w:val="24"/>
          <w:lang w:val="tt-RU"/>
        </w:rPr>
        <w:t xml:space="preserve">1) </w:t>
      </w:r>
      <w:r w:rsidR="00847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Работа с учебником. </w:t>
      </w:r>
      <w:r w:rsidR="008477D7" w:rsidRPr="002E2659">
        <w:rPr>
          <w:rFonts w:ascii="Times New Roman" w:hAnsi="Times New Roman" w:cs="Times New Roman"/>
          <w:sz w:val="24"/>
          <w:szCs w:val="24"/>
          <w:lang w:val="tt-RU"/>
        </w:rPr>
        <w:t>Стр.1</w:t>
      </w:r>
      <w:r w:rsidR="008E23EB">
        <w:rPr>
          <w:rFonts w:ascii="Times New Roman" w:hAnsi="Times New Roman" w:cs="Times New Roman"/>
          <w:sz w:val="24"/>
          <w:szCs w:val="24"/>
          <w:lang w:val="tt-RU"/>
        </w:rPr>
        <w:t>92</w:t>
      </w:r>
      <w:r w:rsidR="008477D7" w:rsidRPr="002E2659">
        <w:rPr>
          <w:rFonts w:ascii="Times New Roman" w:hAnsi="Times New Roman" w:cs="Times New Roman"/>
          <w:sz w:val="24"/>
          <w:szCs w:val="24"/>
          <w:lang w:val="tt-RU"/>
        </w:rPr>
        <w:t>-1</w:t>
      </w:r>
      <w:r w:rsidR="008E23EB">
        <w:rPr>
          <w:rFonts w:ascii="Times New Roman" w:hAnsi="Times New Roman" w:cs="Times New Roman"/>
          <w:sz w:val="24"/>
          <w:szCs w:val="24"/>
          <w:lang w:val="tt-RU"/>
        </w:rPr>
        <w:t xml:space="preserve">97.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 Прочитать, внимательно рассматривать рисунки.</w:t>
      </w:r>
    </w:p>
    <w:p w:rsidR="008477D7" w:rsidRPr="00AE4CFE" w:rsidRDefault="008F4843" w:rsidP="008477D7">
      <w:pPr>
        <w:spacing w:after="0" w:line="240" w:lineRule="atLeast"/>
        <w:contextualSpacing/>
        <w:textAlignment w:val="baseline"/>
        <w:outlineLvl w:val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AC08B8">
        <w:rPr>
          <w:rFonts w:ascii="Times New Roman" w:hAnsi="Times New Roman" w:cs="Times New Roman"/>
          <w:b/>
          <w:sz w:val="24"/>
          <w:szCs w:val="24"/>
          <w:lang w:val="tt-RU"/>
        </w:rPr>
        <w:t>2</w:t>
      </w:r>
      <w:r w:rsidR="008477D7" w:rsidRPr="00AE4CFE">
        <w:rPr>
          <w:rFonts w:ascii="Times New Roman" w:hAnsi="Times New Roman" w:cs="Times New Roman"/>
          <w:b/>
          <w:sz w:val="24"/>
          <w:szCs w:val="24"/>
          <w:lang w:val="tt-RU"/>
        </w:rPr>
        <w:t xml:space="preserve">) Работа в тетради.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 xml:space="preserve">Письменно ответить на вопросы </w:t>
      </w:r>
      <w:r w:rsidR="00AC08B8">
        <w:rPr>
          <w:rFonts w:ascii="Times New Roman" w:hAnsi="Times New Roman" w:cs="Times New Roman"/>
          <w:sz w:val="24"/>
          <w:szCs w:val="24"/>
          <w:lang w:val="tt-RU"/>
        </w:rPr>
        <w:t>2, 3 (стр.198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8477D7" w:rsidRPr="00176FAB" w:rsidRDefault="008F4843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ab/>
      </w:r>
      <w:r w:rsidR="00AC08B8">
        <w:rPr>
          <w:rFonts w:ascii="Times New Roman" w:hAnsi="Times New Roman" w:cs="Times New Roman"/>
          <w:b/>
          <w:sz w:val="24"/>
          <w:szCs w:val="24"/>
          <w:lang w:val="tt-RU"/>
        </w:rPr>
        <w:t>3</w:t>
      </w:r>
      <w:r w:rsidR="008477D7" w:rsidRPr="00473113">
        <w:rPr>
          <w:rFonts w:ascii="Times New Roman" w:hAnsi="Times New Roman" w:cs="Times New Roman"/>
          <w:b/>
          <w:sz w:val="24"/>
          <w:szCs w:val="24"/>
          <w:lang w:val="tt-RU"/>
        </w:rPr>
        <w:t>) Домашняя работа.</w:t>
      </w:r>
      <w:r w:rsidR="008477D7" w:rsidRPr="00176FAB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Изучить стр.1</w:t>
      </w:r>
      <w:r w:rsidR="00AC08B8">
        <w:rPr>
          <w:rFonts w:ascii="Times New Roman" w:hAnsi="Times New Roman" w:cs="Times New Roman"/>
          <w:sz w:val="24"/>
          <w:szCs w:val="24"/>
          <w:lang w:val="tt-RU"/>
        </w:rPr>
        <w:t>92-197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, 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>ответить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 xml:space="preserve"> </w:t>
      </w:r>
      <w:r w:rsidR="00160EA8">
        <w:rPr>
          <w:rFonts w:ascii="Times New Roman" w:hAnsi="Times New Roman" w:cs="Times New Roman"/>
          <w:sz w:val="24"/>
          <w:szCs w:val="24"/>
          <w:lang w:val="tt-RU"/>
        </w:rPr>
        <w:t xml:space="preserve">письменно </w:t>
      </w:r>
      <w:r w:rsidR="00AC08B8">
        <w:rPr>
          <w:rFonts w:ascii="Times New Roman" w:hAnsi="Times New Roman" w:cs="Times New Roman"/>
          <w:sz w:val="24"/>
          <w:szCs w:val="24"/>
          <w:lang w:val="tt-RU"/>
        </w:rPr>
        <w:t xml:space="preserve">на вопросы 6,10 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(стр.1</w:t>
      </w:r>
      <w:r w:rsidR="00AC08B8">
        <w:rPr>
          <w:rFonts w:ascii="Times New Roman" w:hAnsi="Times New Roman" w:cs="Times New Roman"/>
          <w:sz w:val="24"/>
          <w:szCs w:val="24"/>
          <w:lang w:val="tt-RU"/>
        </w:rPr>
        <w:t>98</w:t>
      </w:r>
      <w:r w:rsidR="008477D7">
        <w:rPr>
          <w:rFonts w:ascii="Times New Roman" w:hAnsi="Times New Roman" w:cs="Times New Roman"/>
          <w:sz w:val="24"/>
          <w:szCs w:val="24"/>
          <w:lang w:val="tt-RU"/>
        </w:rPr>
        <w:t>).</w:t>
      </w:r>
    </w:p>
    <w:p w:rsidR="003A11EC" w:rsidRDefault="00160EA8" w:rsidP="00160EA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AC08B8">
        <w:rPr>
          <w:rFonts w:ascii="Times New Roman" w:hAnsi="Times New Roman" w:cs="Times New Roman"/>
          <w:b/>
          <w:sz w:val="24"/>
          <w:szCs w:val="24"/>
          <w:lang w:val="tt-RU"/>
        </w:rPr>
        <w:tab/>
        <w:t>4)</w:t>
      </w:r>
      <w:r w:rsidR="003A11EC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Интернет-ресурс.</w:t>
      </w:r>
      <w:r w:rsidR="00AC08B8"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  <w:r w:rsidR="003A11EC" w:rsidRPr="003A11EC">
        <w:rPr>
          <w:rFonts w:ascii="Times New Roman" w:hAnsi="Times New Roman" w:cs="Times New Roman"/>
          <w:sz w:val="24"/>
          <w:szCs w:val="24"/>
          <w:lang w:val="tt-RU"/>
        </w:rPr>
        <w:t>Просмотреть материал по ссылке.</w:t>
      </w:r>
    </w:p>
    <w:p w:rsidR="008477D7" w:rsidRPr="00160EA8" w:rsidRDefault="003A11EC" w:rsidP="00160EA8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hyperlink r:id="rId8" w:history="1">
        <w:r w:rsidRPr="00D64B47">
          <w:rPr>
            <w:rStyle w:val="a6"/>
            <w:rFonts w:ascii="Times New Roman" w:hAnsi="Times New Roman" w:cs="Times New Roman"/>
            <w:b/>
            <w:sz w:val="24"/>
            <w:szCs w:val="24"/>
            <w:lang w:val="tt-RU"/>
          </w:rPr>
          <w:t>https://www.yaklass.ru/p/biologia/chelovek/psikhika-i-povedenie-cheloveka-16124/vysshaia-nervnaia-deiatelnost-16125/re-cc88d023-aa2e-474c-90d2-e375e87650eb</w:t>
        </w:r>
      </w:hyperlink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</w:t>
      </w:r>
    </w:p>
    <w:p w:rsidR="003A11EC" w:rsidRDefault="003A11EC" w:rsidP="008477D7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tt-RU"/>
        </w:rPr>
        <w:tab/>
      </w:r>
      <w:r w:rsidRPr="003A11EC">
        <w:rPr>
          <w:rFonts w:ascii="Times New Roman" w:hAnsi="Times New Roman" w:cs="Times New Roman"/>
          <w:b/>
          <w:sz w:val="24"/>
          <w:szCs w:val="24"/>
          <w:lang w:val="tt-RU"/>
        </w:rPr>
        <w:t>Выполненную в тетради работу на проверку!!!</w:t>
      </w:r>
    </w:p>
    <w:p w:rsidR="008477D7" w:rsidRDefault="003A11EC" w:rsidP="008477D7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 w:rsidR="008477D7">
        <w:rPr>
          <w:rFonts w:ascii="Times New Roman" w:hAnsi="Times New Roman" w:cs="Times New Roman"/>
          <w:b/>
          <w:sz w:val="24"/>
          <w:szCs w:val="24"/>
        </w:rPr>
        <w:t xml:space="preserve">Для контакта: беседа в </w:t>
      </w:r>
      <w:proofErr w:type="spellStart"/>
      <w:r w:rsidR="008477D7"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 w:rsidR="008477D7">
        <w:rPr>
          <w:rFonts w:ascii="Times New Roman" w:hAnsi="Times New Roman" w:cs="Times New Roman"/>
          <w:b/>
          <w:sz w:val="24"/>
          <w:szCs w:val="24"/>
          <w:lang w:val="tt-RU"/>
        </w:rPr>
        <w:t xml:space="preserve"> е,</w:t>
      </w:r>
    </w:p>
    <w:p w:rsidR="008477D7" w:rsidRDefault="008477D7" w:rsidP="008477D7">
      <w:pPr>
        <w:spacing w:line="240" w:lineRule="atLeast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эл. почта  </w:t>
      </w:r>
      <w:r>
        <w:fldChar w:fldCharType="begin"/>
      </w:r>
      <w:r>
        <w:instrText xml:space="preserve"> HYPERLINK "mailto:leisirabarieva@mail.ru" </w:instrText>
      </w:r>
      <w:r>
        <w:fldChar w:fldCharType="separate"/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leisirabarieva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@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mail</w:t>
      </w:r>
      <w:r>
        <w:rPr>
          <w:rStyle w:val="a6"/>
          <w:rFonts w:ascii="Times New Roman" w:hAnsi="Times New Roman" w:cs="Times New Roman"/>
          <w:b/>
          <w:sz w:val="24"/>
          <w:szCs w:val="24"/>
        </w:rPr>
        <w:t>.</w:t>
      </w:r>
      <w:r>
        <w:rPr>
          <w:rStyle w:val="a6"/>
          <w:rFonts w:ascii="Times New Roman" w:hAnsi="Times New Roman" w:cs="Times New Roman"/>
          <w:b/>
          <w:sz w:val="24"/>
          <w:szCs w:val="24"/>
          <w:lang w:val="en-US"/>
        </w:rPr>
        <w:t>ru</w:t>
      </w:r>
      <w:r>
        <w:fldChar w:fldCharType="end"/>
      </w:r>
      <w:r>
        <w:rPr>
          <w:rFonts w:ascii="Times New Roman" w:hAnsi="Times New Roman" w:cs="Times New Roman"/>
          <w:b/>
          <w:sz w:val="24"/>
          <w:szCs w:val="24"/>
        </w:rPr>
        <w:t xml:space="preserve">. </w:t>
      </w:r>
    </w:p>
    <w:p w:rsidR="008477D7" w:rsidRDefault="008477D7" w:rsidP="008477D7">
      <w:pPr>
        <w:spacing w:line="240" w:lineRule="atLeast"/>
        <w:contextualSpacing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тел. с </w:t>
      </w:r>
      <w:proofErr w:type="spellStart"/>
      <w:r>
        <w:rPr>
          <w:rFonts w:ascii="Times New Roman" w:hAnsi="Times New Roman" w:cs="Times New Roman"/>
          <w:b/>
          <w:sz w:val="24"/>
          <w:szCs w:val="24"/>
          <w:lang w:val="en-US"/>
        </w:rPr>
        <w:t>WhatsApp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ом  89600332182</w:t>
      </w:r>
    </w:p>
    <w:p w:rsidR="008477D7" w:rsidRPr="00176FAB" w:rsidRDefault="008477D7" w:rsidP="008477D7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</w:p>
    <w:p w:rsidR="008D6AC0" w:rsidRPr="00B70414" w:rsidRDefault="008D6AC0" w:rsidP="006C1E6A">
      <w:pPr>
        <w:spacing w:line="240" w:lineRule="atLeast"/>
        <w:contextualSpacing/>
        <w:jc w:val="both"/>
        <w:rPr>
          <w:rFonts w:ascii="Times New Roman" w:hAnsi="Times New Roman" w:cs="Times New Roman"/>
          <w:sz w:val="24"/>
          <w:szCs w:val="24"/>
          <w:lang w:val="tt-RU"/>
        </w:rPr>
      </w:pPr>
      <w:bookmarkStart w:id="0" w:name="_GoBack"/>
      <w:bookmarkEnd w:id="0"/>
    </w:p>
    <w:p w:rsidR="001F6CCA" w:rsidRPr="008D6AC0" w:rsidRDefault="001F6CCA">
      <w:pPr>
        <w:rPr>
          <w:lang w:val="tt-RU"/>
        </w:rPr>
      </w:pPr>
    </w:p>
    <w:sectPr w:rsidR="001F6CCA" w:rsidRPr="008D6AC0" w:rsidSect="00E776F8">
      <w:type w:val="continuous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6" type="#_x0000_t75" alt="Описание:  " style="width:540pt;height:839.25pt;visibility:visible;mso-wrap-style:square" o:bullet="t">
        <v:imagedata r:id="rId1" o:title=" "/>
      </v:shape>
    </w:pict>
  </w:numPicBullet>
  <w:abstractNum w:abstractNumId="0">
    <w:nsid w:val="0EFA4EFA"/>
    <w:multiLevelType w:val="hybridMultilevel"/>
    <w:tmpl w:val="0560B42C"/>
    <w:lvl w:ilvl="0" w:tplc="874E4B10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9F2826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D84055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F4B0A81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AA26E1B6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0E2C18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C3F2B35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9ECFBE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E0CC747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56A8"/>
    <w:rsid w:val="00160EA8"/>
    <w:rsid w:val="0017619F"/>
    <w:rsid w:val="001F6CCA"/>
    <w:rsid w:val="003304FA"/>
    <w:rsid w:val="003A11EC"/>
    <w:rsid w:val="005C00A2"/>
    <w:rsid w:val="006C1E6A"/>
    <w:rsid w:val="008477D7"/>
    <w:rsid w:val="00871E8D"/>
    <w:rsid w:val="008D6AC0"/>
    <w:rsid w:val="008E23EB"/>
    <w:rsid w:val="008F4843"/>
    <w:rsid w:val="00A056A8"/>
    <w:rsid w:val="00AB6C82"/>
    <w:rsid w:val="00AC08B8"/>
    <w:rsid w:val="00AD6709"/>
    <w:rsid w:val="00B023A6"/>
    <w:rsid w:val="00B70414"/>
    <w:rsid w:val="00C11CAB"/>
    <w:rsid w:val="00D634F7"/>
    <w:rsid w:val="00DC7596"/>
    <w:rsid w:val="00E54858"/>
    <w:rsid w:val="00E776F8"/>
    <w:rsid w:val="00E96695"/>
    <w:rsid w:val="00EB041C"/>
    <w:rsid w:val="00F809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00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00A2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DC7596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6C1E6A"/>
    <w:rPr>
      <w:color w:val="0000FF" w:themeColor="hyperlink"/>
      <w:u w:val="single"/>
    </w:rPr>
  </w:style>
  <w:style w:type="character" w:customStyle="1" w:styleId="apple-converted-space">
    <w:name w:val="apple-converted-space"/>
    <w:basedOn w:val="a0"/>
    <w:rsid w:val="00AB6C82"/>
  </w:style>
  <w:style w:type="table" w:styleId="a7">
    <w:name w:val="Table Grid"/>
    <w:basedOn w:val="a1"/>
    <w:uiPriority w:val="59"/>
    <w:rsid w:val="00AB6C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5377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yaklass.ru/p/biologia/chelovek/psikhika-i-povedenie-cheloveka-16124/vysshaia-nervnaia-deiatelnost-16125/re-cc88d023-aa2e-474c-90d2-e375e87650eb" TargetMode="External"/><Relationship Id="rId3" Type="http://schemas.openxmlformats.org/officeDocument/2006/relationships/styles" Target="styles.xml"/><Relationship Id="rId7" Type="http://schemas.openxmlformats.org/officeDocument/2006/relationships/hyperlink" Target="https://infourok.ru/prezentaciya-po-biologii-rol-geneticheskih-znanij-v-planirovanii-semi-zabota-o-reproduktivnom-zdorove-infekcii-peredayushiesya-p-4224875.html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F93A03-B3DE-4FD6-9E77-4C95541952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484</Words>
  <Characters>2760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3238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2020-03-26T10:03:00Z</dcterms:created>
  <dcterms:modified xsi:type="dcterms:W3CDTF">2020-04-15T22:13:00Z</dcterms:modified>
</cp:coreProperties>
</file>